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978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ОУДБ 06. ФИЗИЧЕСКАЯ КУЛЬТУРА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 xml:space="preserve">систем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978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926"/>
        <w:spacing w:before="12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ab/>
          <w:t xml:space="preserve">3</w:t>
        </w:r>
      </w:hyperlink>
      <w:r/>
      <w:r/>
    </w:p>
    <w:p>
      <w:pPr>
        <w:pStyle w:val="926"/>
        <w:spacing w:before="12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89" w:anchor="_Toc156825289" w:history="1">
        <w:r>
          <w:rPr>
            <w:rStyle w:val="922"/>
            <w:rFonts w:eastAsia="Arial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922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0" w:anchor="_Toc156825290" w:history="1">
        <w:r>
          <w:rPr>
            <w:rStyle w:val="922"/>
            <w:rFonts w:eastAsia="Arial"/>
            <w:color w:val="auto"/>
          </w:rPr>
          <w:t xml:space="preserve">1.2. Планируемые результаты освоения дисциплины</w:t>
        </w:r>
        <w:r>
          <w:rPr>
            <w:rStyle w:val="922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926"/>
        <w:spacing w:before="12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2" w:anchor="_Toc156825292" w:history="1">
        <w:r>
          <w:rPr>
            <w:rStyle w:val="922"/>
            <w:rFonts w:eastAsia="Arial"/>
            <w:color w:val="auto"/>
          </w:rPr>
          <w:t xml:space="preserve">2.1. Трудоемкость освоения дисциплины</w:t>
        </w:r>
        <w:r>
          <w:rPr>
            <w:rStyle w:val="922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3" w:anchor="_Toc156825293" w:history="1">
        <w:r>
          <w:rPr>
            <w:rStyle w:val="922"/>
            <w:rFonts w:eastAsia="Arial"/>
            <w:color w:val="auto"/>
          </w:rPr>
          <w:t xml:space="preserve">2.2. Содержание дисциплины</w:t>
        </w:r>
        <w:r>
          <w:rPr>
            <w:rStyle w:val="922"/>
            <w:rFonts w:eastAsia="Arial"/>
            <w:color w:val="auto"/>
          </w:rPr>
          <w:tab/>
          <w:t xml:space="preserve">5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5" w:anchor="_Toc156825295" w:history="1">
        <w:r>
          <w:rPr>
            <w:rStyle w:val="922"/>
            <w:rFonts w:eastAsia="Arial"/>
            <w:color w:val="auto"/>
          </w:rPr>
          <w:t xml:space="preserve">2.3. Курсовой проект (работа)</w:t>
        </w:r>
        <w:r>
          <w:rPr>
            <w:rStyle w:val="922"/>
            <w:rFonts w:eastAsia="Arial"/>
            <w:color w:val="auto"/>
          </w:rPr>
          <w:tab/>
          <w:t xml:space="preserve">6</w:t>
        </w:r>
      </w:hyperlink>
      <w:r/>
      <w:r/>
    </w:p>
    <w:p>
      <w:pPr>
        <w:pStyle w:val="926"/>
        <w:spacing w:before="12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7" w:anchor="_Toc156825297" w:history="1">
        <w:r>
          <w:rPr>
            <w:rStyle w:val="922"/>
            <w:rFonts w:eastAsia="Arial"/>
            <w:color w:val="auto"/>
          </w:rPr>
          <w:t xml:space="preserve">3.1. Материально-техническое обеспечение</w:t>
        </w:r>
        <w:r>
          <w:rPr>
            <w:rStyle w:val="922"/>
            <w:rFonts w:eastAsia="Arial"/>
            <w:color w:val="auto"/>
          </w:rPr>
          <w:tab/>
          <w:t xml:space="preserve">7</w:t>
        </w:r>
      </w:hyperlink>
      <w:r/>
      <w:r/>
    </w:p>
    <w:p>
      <w:pPr>
        <w:pStyle w:val="926"/>
        <w:ind w:left="240"/>
        <w:spacing w:before="120"/>
        <w:tabs>
          <w:tab w:val="left" w:pos="9640" w:leader="none"/>
        </w:tabs>
      </w:pPr>
      <w:r/>
      <w:hyperlink w:tooltip="#_Toc156825298" w:anchor="_Toc156825298" w:history="1">
        <w:r>
          <w:rPr>
            <w:rStyle w:val="922"/>
            <w:rFonts w:eastAsia="Arial"/>
            <w:color w:val="auto"/>
          </w:rPr>
          <w:t xml:space="preserve">3.2. Учебно-методическое обеспечение</w:t>
        </w:r>
        <w:r>
          <w:rPr>
            <w:rStyle w:val="922"/>
            <w:rFonts w:eastAsia="Arial"/>
            <w:color w:val="auto"/>
          </w:rPr>
          <w:tab/>
          <w:t xml:space="preserve">7</w:t>
        </w:r>
      </w:hyperlink>
      <w:r/>
      <w:r/>
    </w:p>
    <w:p>
      <w:pPr>
        <w:pStyle w:val="926"/>
        <w:spacing w:before="12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922"/>
            <w:rFonts w:eastAsia="Arial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 06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инистерства образования и науки РФ от 17 мая 2012 № 413 с учетом последних изменений от 11 декабря 2020),  в соответствии с федеральной образовательной программой среднего общего образования (приказ Министерства Просвещения РФ № 104, от 23 ноября 2022 года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учетом требований Федерального государственного образовательного стандарта  по 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hAnsi="Liberation Sans" w:eastAsia="Liberation Sans" w:cs="Liberation Sans"/>
          <w:color w:val="22272f"/>
          <w:sz w:val="28"/>
          <w:szCs w:val="28"/>
          <w:highlight w:val="white"/>
        </w:rPr>
        <w:t xml:space="preserve"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 3 июля 2024г. с учетом  рабочей программы воспитания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изучается в общеобразовательном цикле учебного плана ОПОП СПО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(ред.2022)по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учебному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предмету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"Физическая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культура"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(базовый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требования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предметным результатам освоения базового курса физической культуры отражают: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умение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использовать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разнообразные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физкультурной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деятельности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организации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здорового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образа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жизни,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активного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подготовке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выполнению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нормативов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Всероссийского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физкультурно-спортивного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"Готов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обороне" (ГТО);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владение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современными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технологиями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здоровья,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поддержания работоспособности,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профилактики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связанных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производственной деятельностью;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владение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способами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самоконтроля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показателей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здоровья, умственной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физической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работоспособности,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физического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физических качеств;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владение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физическими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упражнениями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направленности, использование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учебной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производственной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деятельности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профилактики переутомления и сохранения высокой работоспособности;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владение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техническими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приемами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двигательными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действиями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спорта, активное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физкультурно-оздоровительной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соревновательной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деятельности,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сфере досуга, в профессионально-прикладной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положительную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физических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качеств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быстроты, выносливости, гибкости и ловкости).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воспитания</w:t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page_7_0"/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fill="norm" stroke="1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нируемые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результ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ты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ния дисци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лины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компет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нарн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дач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именительно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самора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личностн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мирова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тные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льные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действия (р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муникативны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цели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тры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итерии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овлад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навыками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учебно-исследов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социальной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использ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зные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виды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гани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образа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тдыха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тивов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культурн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-спо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плекса «Г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руду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ГТО);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совре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ук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ботосп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собности,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инди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идуаль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телей 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ской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бности,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дина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еско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кач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жнени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ьной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направленнос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ебной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7" w:line="220" w:lineRule="exact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0"/>
          <w:szCs w:val="20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spacing w:val="1"/>
          <w:sz w:val="20"/>
          <w:szCs w:val="20"/>
          <w:lang w:eastAsia="ru-RU"/>
        </w:rPr>
        <w:t xml:space="preserve"> </w:t>
      </w:r>
      <w:bookmarkEnd w:id="1"/>
      <w:r/>
      <w:r>
        <w:rPr>
          <w:rFonts w:ascii="Times New Roman" w:hAnsi="Times New Roman" w:eastAsia="Arial" w:cs="Times New Roman"/>
          <w:sz w:val="20"/>
          <w:szCs w:val="20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40" o:spid="_x0000_s4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9" o:spid="_x0000_s79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2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твенной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переутомления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тоспосо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65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Эффективно вз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твова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ллек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спользовать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дства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культуры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укрепления 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самора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личностн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мирова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тные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льные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действия (р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муникативны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существлять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муникации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жизни; владеть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зличны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способ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общения и вз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в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 и социальной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тоя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льному планир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ос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ществлению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бного со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удничес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агог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тниками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стниками,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участию в 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ндивидуальной об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траектории;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овлад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навыками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учебно-исследов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социальной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самора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личностн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использ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зные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виды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гани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образа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тдыха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тивов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культурн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-спо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плекса «Г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руду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ГТО);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совре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ук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ботосп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собности,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инди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идуаль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телей 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ской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бности,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дина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еско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кач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жнени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ьной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направленнос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ебной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твенной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переутомления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оспосо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ност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использ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зные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виды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гани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образа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тдыха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2"/>
      <w:r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3" w:name="_page_12_0"/>
      <w:r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под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ржа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бходи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мирова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зопасный об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зни,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венно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сво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1" o:spid="_x0000_s81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8" o:spid="_x0000_s98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ическом сов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нство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ивно-о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тельной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тельнос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в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 и социальной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тоя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льному планир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ос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ществлению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бного со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удничес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агог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тниками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стниками,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участию в 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ндивидуальной об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траектории;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овлад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навыками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учебно-исследов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социальной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олнению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тивов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культурн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-спо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плекса «Г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руду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ГТО);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совре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ук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нения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ботосп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собности,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енной деят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инди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идуаль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телей 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ской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бности,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дина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еско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кач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жнени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ьной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направленнос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льзов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ебной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твенной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переутомления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оспосо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ност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владеть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двиг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прим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физкультурн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доровит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тельной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льности,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 досу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офе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сион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ладной сфе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динамику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(си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вынос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ивост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ловк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и).</w:t>
      </w:r>
      <w:bookmarkEnd w:id="3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56294569"/>
      <w:r/>
      <w:bookmarkStart w:id="6" w:name="_Toc156825291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64"/>
      <w:r/>
      <w:bookmarkStart w:id="8" w:name="_Toc156294570"/>
      <w:r/>
      <w:bookmarkStart w:id="9" w:name="_Toc156825292"/>
      <w:r/>
      <w:bookmarkEnd w:id="7"/>
      <w:r/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before="0" w:beforeAutospacing="0" w:after="0" w:afterAutospacing="0"/>
            </w:pPr>
            <w:r/>
            <w:bookmarkStart w:id="10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10"/>
            <w:r/>
            <w:r/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    зачет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pStyle w:val="978"/>
        <w:ind w:firstLine="709"/>
        <w:spacing w:before="0" w:beforeAutospacing="0" w:after="120" w:afterAutospacing="0" w:line="273" w:lineRule="auto"/>
      </w:pPr>
      <w:r/>
      <w:bookmarkStart w:id="11" w:name="_Toc156825293"/>
      <w:r>
        <w:rPr>
          <w:b/>
          <w:bCs/>
          <w:color w:val="000000"/>
        </w:rPr>
        <w:t xml:space="preserve">2.2. Содержание дисциплины</w:t>
      </w:r>
      <w:bookmarkEnd w:id="11"/>
      <w:r/>
      <w:r/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pStyle w:val="97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t xml:space="preserve">…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r>
              <w:rPr>
                <w:rFonts w:ascii="Times New Roman" w:hAnsi="Times New Roman"/>
                <w:sz w:val="24"/>
              </w:rPr>
              <w:t xml:space="preserve">для</w:t>
            </w:r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</w:t>
            </w:r>
            <w:r>
              <w:rPr>
                <w:rFonts w:ascii="Times New Roman" w:hAnsi="Times New Roman"/>
                <w:sz w:val="24"/>
              </w:rPr>
              <w:t xml:space="preserve">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975"/>
                <w:rFonts w:ascii="Times New Roman" w:hAnsi="Times New Roman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r>
              <w:rPr>
                <w:rStyle w:val="975"/>
                <w:rFonts w:ascii="Times New Roman" w:hAnsi="Times New Roman"/>
                <w:sz w:val="24"/>
              </w:rPr>
              <w:t xml:space="preserve">Руфье</w:t>
            </w:r>
            <w:r>
              <w:rPr>
                <w:rStyle w:val="975"/>
                <w:rFonts w:ascii="Times New Roman" w:hAnsi="Times New Roman"/>
                <w:sz w:val="24"/>
              </w:rPr>
              <w:t xml:space="preserve">, характеристика </w:t>
            </w:r>
            <w:r>
              <w:rPr>
                <w:rStyle w:val="975"/>
                <w:rFonts w:ascii="Times New Roman" w:hAnsi="Times New Roman"/>
                <w:sz w:val="24"/>
              </w:rPr>
              <w:t xml:space="preserve">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</w:t>
            </w:r>
            <w:r>
              <w:rPr>
                <w:rFonts w:ascii="Times New Roman" w:hAnsi="Times New Roman"/>
                <w:sz w:val="24"/>
              </w:rPr>
              <w:t xml:space="preserve">о-</w:t>
            </w:r>
            <w:r>
              <w:rPr>
                <w:rFonts w:ascii="Times New Roman" w:hAnsi="Times New Roman"/>
                <w:sz w:val="24"/>
              </w:rPr>
              <w:t xml:space="preserve">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ПК...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профессиограммы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</w:t>
            </w:r>
            <w:r>
              <w:rPr>
                <w:rFonts w:ascii="Times New Roman" w:hAnsi="Times New Roman"/>
                <w:sz w:val="24"/>
              </w:rPr>
              <w:t xml:space="preserve">составление и проведение комплексов 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r>
              <w:rPr>
                <w:rFonts w:ascii="Times New Roman" w:hAnsi="Times New Roman"/>
                <w:sz w:val="24"/>
              </w:rPr>
              <w:t xml:space="preserve">физкультпауз</w:t>
            </w:r>
            <w:r>
              <w:rPr>
                <w:rFonts w:ascii="Times New Roman" w:hAnsi="Times New Roman"/>
                <w:sz w:val="24"/>
              </w:rPr>
              <w:t xml:space="preserve">, комплексов упражнений 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935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</w:t>
            </w:r>
            <w:r>
              <w:rPr>
                <w:rFonts w:ascii="Times New Roman" w:hAnsi="Times New Roman"/>
                <w:sz w:val="24"/>
              </w:rPr>
              <w:t xml:space="preserve">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r>
              <w:rPr>
                <w:rFonts w:ascii="Times New Roman" w:hAnsi="Times New Roman"/>
                <w:sz w:val="24"/>
              </w:rPr>
              <w:t xml:space="preserve">размыканий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смыканий</w:t>
            </w:r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rFonts w:ascii="Times New Roman" w:hAnsi="Times New Roman"/>
                <w:sz w:val="24"/>
              </w:rPr>
              <w:t xml:space="preserve">перелазание</w:t>
            </w:r>
            <w:r>
              <w:rPr>
                <w:rFonts w:ascii="Times New Roman" w:hAnsi="Times New Roman"/>
                <w:sz w:val="24"/>
              </w:rPr>
              <w:t xml:space="preserve">, метание и ловля, поднимание и переноска груза, прыжки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</w:t>
            </w:r>
            <w:r>
              <w:rPr>
                <w:rFonts w:ascii="Times New Roman" w:hAnsi="Times New Roman"/>
                <w:sz w:val="24"/>
              </w:rPr>
              <w:t xml:space="preserve">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r>
              <w:rPr>
                <w:rFonts w:ascii="Times New Roman" w:hAnsi="Times New Roman"/>
                <w:sz w:val="24"/>
              </w:rPr>
              <w:t xml:space="preserve">вис</w:t>
            </w:r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</w:t>
            </w:r>
            <w:r>
              <w:rPr>
                <w:rFonts w:ascii="Times New Roman" w:hAnsi="Times New Roman"/>
                <w:sz w:val="24"/>
              </w:rPr>
              <w:t xml:space="preserve">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врозь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b/>
                <w:sz w:val="24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</w:t>
            </w:r>
            <w:r>
              <w:rPr>
                <w:rFonts w:ascii="Times New Roman" w:hAnsi="Times New Roman"/>
                <w:sz w:val="24"/>
              </w:rPr>
              <w:t xml:space="preserve">дыхательной</w:t>
            </w:r>
            <w:r>
              <w:rPr>
                <w:rFonts w:ascii="Times New Roman" w:hAnsi="Times New Roman"/>
                <w:sz w:val="24"/>
              </w:rPr>
              <w:t xml:space="preserve">, сердечно-сосудистой).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</w:t>
            </w:r>
            <w:r>
              <w:rPr>
                <w:rFonts w:ascii="Times New Roman" w:hAnsi="Times New Roman"/>
                <w:sz w:val="24"/>
              </w:rPr>
              <w:t xml:space="preserve">т.ч</w:t>
            </w:r>
            <w:r>
              <w:rPr>
                <w:rFonts w:ascii="Times New Roman" w:hAnsi="Times New Roman"/>
                <w:sz w:val="24"/>
              </w:rPr>
              <w:t xml:space="preserve">. с использованием новых видов оборудования и направлений аэробики (</w:t>
            </w:r>
            <w:r>
              <w:rPr>
                <w:rFonts w:ascii="Times New Roman" w:hAnsi="Times New Roman"/>
                <w:sz w:val="24"/>
              </w:rPr>
              <w:t xml:space="preserve">классическая</w:t>
            </w:r>
            <w:r>
              <w:rPr>
                <w:rFonts w:ascii="Times New Roman" w:hAnsi="Times New Roman"/>
                <w:sz w:val="24"/>
              </w:rPr>
              <w:t xml:space="preserve">, степ-аэробика, </w:t>
            </w:r>
            <w:r>
              <w:rPr>
                <w:rFonts w:ascii="Times New Roman" w:hAnsi="Times New Roman"/>
                <w:sz w:val="24"/>
              </w:rPr>
              <w:t xml:space="preserve">фитбол</w:t>
            </w:r>
            <w:r>
              <w:rPr>
                <w:rFonts w:ascii="Times New Roman" w:hAnsi="Times New Roman"/>
                <w:sz w:val="24"/>
              </w:rPr>
              <w:t xml:space="preserve">-аэробика и т. п.).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r>
              <w:rPr>
                <w:rFonts w:ascii="Times New Roman" w:hAnsi="Times New Roman"/>
                <w:sz w:val="24"/>
              </w:rPr>
              <w:t xml:space="preserve">кардиотренажерах</w:t>
            </w:r>
            <w:r>
              <w:rPr>
                <w:rFonts w:ascii="Times New Roman" w:hAnsi="Times New Roman"/>
                <w:sz w:val="24"/>
              </w:rPr>
              <w:t xml:space="preserve">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</w:t>
            </w:r>
            <w:r>
              <w:rPr>
                <w:rFonts w:ascii="Times New Roman" w:hAnsi="Times New Roman"/>
                <w:sz w:val="24"/>
              </w:rPr>
              <w:t xml:space="preserve">самостраховка</w:t>
            </w:r>
            <w:r>
              <w:rPr>
                <w:rFonts w:ascii="Times New Roman" w:hAnsi="Times New Roman"/>
                <w:sz w:val="24"/>
              </w:rPr>
              <w:t xml:space="preserve">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</w:t>
            </w: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</w:t>
            </w:r>
            <w:r>
              <w:rPr>
                <w:rFonts w:ascii="Times New Roman" w:hAnsi="Times New Roman"/>
                <w:sz w:val="24"/>
              </w:rPr>
              <w:t xml:space="preserve">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</w:t>
            </w:r>
            <w:r>
              <w:rPr>
                <w:rFonts w:ascii="Times New Roman" w:hAnsi="Times New Roman"/>
                <w:sz w:val="24"/>
              </w:rPr>
              <w:t xml:space="preserve">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975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r>
              <w:rPr>
                <w:rFonts w:ascii="Times New Roman" w:hAnsi="Times New Roman"/>
                <w:sz w:val="24"/>
              </w:rPr>
              <w:t xml:space="preserve">субмаксимальной</w:t>
            </w:r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r>
              <w:rPr>
                <w:rFonts w:ascii="Times New Roman" w:hAnsi="Times New Roman"/>
                <w:sz w:val="24"/>
              </w:rPr>
              <w:t xml:space="preserve">по</w:t>
            </w:r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-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975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</w:t>
            </w:r>
            <w:r>
              <w:rPr>
                <w:rFonts w:ascii="Times New Roman" w:hAnsi="Times New Roman"/>
                <w:b/>
                <w:sz w:val="24"/>
              </w:rPr>
              <w:t xml:space="preserve">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78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71"/>
      <w:r/>
      <w:bookmarkStart w:id="13" w:name="_Toc156294574"/>
      <w:r/>
      <w:bookmarkStart w:id="14" w:name="_Toc156825296"/>
      <w:r/>
      <w:bookmarkEnd w:id="12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2"/>
      <w:r/>
      <w:bookmarkStart w:id="16" w:name="_Toc156294575"/>
      <w:r/>
      <w:bookmarkStart w:id="17" w:name="_Toc156825297"/>
      <w:r/>
      <w:bookmarkEnd w:id="15"/>
      <w:r/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стойки для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рукоход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Эллипт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Кросовер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трицепсовой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пенополиэтилен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Hlk9600997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1.Матвеев, А. П. Физическая культура: 10—11 классы: базовый уровень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учебник. — 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Просвещение, 2022.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2.Лях В.И. Физическая культура 10-11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.: учебник. Базовый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М.:Просвещение.-2023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1.Лях В.И. Физическая культура 10-11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.: учебник. Базовый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М.:Просвещение.-2020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2.Погадаев, Г. И. Физическая культура: 10-11  классы: базовый уровень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учебник. — 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Просвещение, 2022.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95"/>
        <w:gridCol w:w="3260"/>
        <w:gridCol w:w="3119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актуального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структуры плана для решения задач;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порядка оценки </w:t>
            </w:r>
            <w:bookmarkStart w:id="20" w:name="_GoBack"/>
            <w:r/>
            <w:bookmarkEnd w:id="20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роли физической культуры в общекультурном, профессиональном и социальном развитии человека;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основ здорового образа жизни;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условий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деятельности и зоны риска физического здоровья для специальности;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сре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дств пр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сферах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 физкультурно-оздоровительную д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bookmarkEnd w:id="19"/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94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27</w:t>
        </w:r>
        <w:r>
          <w:fldChar w:fldCharType="end"/>
        </w:r>
        <w:r/>
      </w:p>
    </w:sdtContent>
  </w:sdt>
  <w:p>
    <w:pPr>
      <w:pStyle w:val="947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76"/>
        <w:jc w:val="both"/>
        <w:spacing w:before="100" w:beforeAutospacing="1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4 Char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60"/>
    <w:link w:val="772"/>
    <w:uiPriority w:val="10"/>
    <w:rPr>
      <w:sz w:val="48"/>
      <w:szCs w:val="48"/>
    </w:rPr>
  </w:style>
  <w:style w:type="character" w:styleId="37">
    <w:name w:val="Subtitle Char"/>
    <w:basedOn w:val="760"/>
    <w:link w:val="774"/>
    <w:uiPriority w:val="11"/>
    <w:rPr>
      <w:sz w:val="24"/>
      <w:szCs w:val="24"/>
    </w:rPr>
  </w:style>
  <w:style w:type="character" w:styleId="39">
    <w:name w:val="Quote Char"/>
    <w:link w:val="776"/>
    <w:uiPriority w:val="29"/>
    <w:rPr>
      <w:i/>
    </w:rPr>
  </w:style>
  <w:style w:type="character" w:styleId="41">
    <w:name w:val="Intense Quote Char"/>
    <w:link w:val="778"/>
    <w:uiPriority w:val="30"/>
    <w:rPr>
      <w:i/>
    </w:rPr>
  </w:style>
  <w:style w:type="paragraph" w:styleId="750" w:default="1">
    <w:name w:val="Normal"/>
    <w:qFormat/>
  </w:style>
  <w:style w:type="paragraph" w:styleId="751">
    <w:name w:val="Heading 1"/>
    <w:basedOn w:val="750"/>
    <w:next w:val="750"/>
    <w:link w:val="919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752">
    <w:name w:val="Heading 2"/>
    <w:basedOn w:val="750"/>
    <w:link w:val="963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753">
    <w:name w:val="Heading 3"/>
    <w:basedOn w:val="750"/>
    <w:next w:val="750"/>
    <w:link w:val="920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paragraph" w:styleId="754">
    <w:name w:val="Heading 4"/>
    <w:basedOn w:val="750"/>
    <w:next w:val="750"/>
    <w:link w:val="7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50"/>
    <w:next w:val="750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750"/>
    <w:next w:val="750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57">
    <w:name w:val="Heading 7"/>
    <w:basedOn w:val="750"/>
    <w:next w:val="750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58">
    <w:name w:val="Heading 8"/>
    <w:basedOn w:val="750"/>
    <w:next w:val="750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59">
    <w:name w:val="Heading 9"/>
    <w:basedOn w:val="750"/>
    <w:next w:val="750"/>
    <w:link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 w:default="1">
    <w:name w:val="Default Paragraph Font"/>
    <w:uiPriority w:val="1"/>
    <w:semiHidden/>
    <w:unhideWhenUsed/>
  </w:style>
  <w:style w:type="table" w:styleId="7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2" w:default="1">
    <w:name w:val="No List"/>
    <w:uiPriority w:val="99"/>
    <w:semiHidden/>
    <w:unhideWhenUsed/>
  </w:style>
  <w:style w:type="character" w:styleId="763" w:customStyle="1">
    <w:name w:val="Heading 1 Char"/>
    <w:basedOn w:val="760"/>
    <w:uiPriority w:val="9"/>
    <w:rPr>
      <w:rFonts w:ascii="Arial" w:hAnsi="Arial" w:eastAsia="Arial" w:cs="Arial"/>
      <w:sz w:val="40"/>
      <w:szCs w:val="40"/>
    </w:rPr>
  </w:style>
  <w:style w:type="character" w:styleId="764" w:customStyle="1">
    <w:name w:val="Heading 2 Char"/>
    <w:basedOn w:val="760"/>
    <w:uiPriority w:val="9"/>
    <w:rPr>
      <w:rFonts w:ascii="Arial" w:hAnsi="Arial" w:eastAsia="Arial" w:cs="Arial"/>
      <w:sz w:val="34"/>
    </w:rPr>
  </w:style>
  <w:style w:type="character" w:styleId="765" w:customStyle="1">
    <w:name w:val="Heading 3 Char"/>
    <w:basedOn w:val="760"/>
    <w:uiPriority w:val="9"/>
    <w:rPr>
      <w:rFonts w:ascii="Arial" w:hAnsi="Arial" w:eastAsia="Arial" w:cs="Arial"/>
      <w:sz w:val="30"/>
      <w:szCs w:val="30"/>
    </w:rPr>
  </w:style>
  <w:style w:type="character" w:styleId="766" w:customStyle="1">
    <w:name w:val="Заголовок 4 Знак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67" w:customStyle="1">
    <w:name w:val="Заголовок 5 Знак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68" w:customStyle="1">
    <w:name w:val="Заголовок 6 Знак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69" w:customStyle="1">
    <w:name w:val="Заголовок 7 Знак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0" w:customStyle="1">
    <w:name w:val="Заголовок 8 Знак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71" w:customStyle="1">
    <w:name w:val="Заголовок 9 Знак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Title"/>
    <w:basedOn w:val="750"/>
    <w:next w:val="750"/>
    <w:link w:val="7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3" w:customStyle="1">
    <w:name w:val="Название Знак"/>
    <w:basedOn w:val="760"/>
    <w:link w:val="772"/>
    <w:uiPriority w:val="10"/>
    <w:rPr>
      <w:sz w:val="48"/>
      <w:szCs w:val="48"/>
    </w:rPr>
  </w:style>
  <w:style w:type="paragraph" w:styleId="774">
    <w:name w:val="Subtitle"/>
    <w:basedOn w:val="750"/>
    <w:next w:val="750"/>
    <w:link w:val="775"/>
    <w:uiPriority w:val="11"/>
    <w:qFormat/>
    <w:pPr>
      <w:spacing w:before="200" w:after="200"/>
    </w:pPr>
    <w:rPr>
      <w:sz w:val="24"/>
      <w:szCs w:val="24"/>
    </w:rPr>
  </w:style>
  <w:style w:type="character" w:styleId="775" w:customStyle="1">
    <w:name w:val="Подзаголовок Знак"/>
    <w:basedOn w:val="760"/>
    <w:link w:val="774"/>
    <w:uiPriority w:val="11"/>
    <w:rPr>
      <w:sz w:val="24"/>
      <w:szCs w:val="24"/>
    </w:rPr>
  </w:style>
  <w:style w:type="paragraph" w:styleId="776">
    <w:name w:val="Quote"/>
    <w:basedOn w:val="750"/>
    <w:next w:val="750"/>
    <w:link w:val="777"/>
    <w:uiPriority w:val="29"/>
    <w:qFormat/>
    <w:pPr>
      <w:ind w:left="720" w:right="720"/>
    </w:pPr>
    <w:rPr>
      <w:i/>
    </w:rPr>
  </w:style>
  <w:style w:type="character" w:styleId="777" w:customStyle="1">
    <w:name w:val="Цитата 2 Знак"/>
    <w:link w:val="776"/>
    <w:uiPriority w:val="29"/>
    <w:rPr>
      <w:i/>
    </w:rPr>
  </w:style>
  <w:style w:type="paragraph" w:styleId="778">
    <w:name w:val="Intense Quote"/>
    <w:basedOn w:val="750"/>
    <w:next w:val="750"/>
    <w:link w:val="77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9" w:customStyle="1">
    <w:name w:val="Выделенная цитата Знак"/>
    <w:link w:val="778"/>
    <w:uiPriority w:val="30"/>
    <w:rPr>
      <w:i/>
    </w:rPr>
  </w:style>
  <w:style w:type="character" w:styleId="780" w:customStyle="1">
    <w:name w:val="Header Char"/>
    <w:basedOn w:val="760"/>
    <w:uiPriority w:val="99"/>
  </w:style>
  <w:style w:type="character" w:styleId="781" w:customStyle="1">
    <w:name w:val="Footer Char"/>
    <w:basedOn w:val="760"/>
    <w:uiPriority w:val="99"/>
  </w:style>
  <w:style w:type="paragraph" w:styleId="782">
    <w:name w:val="Caption"/>
    <w:basedOn w:val="750"/>
    <w:next w:val="75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83" w:customStyle="1">
    <w:name w:val="Caption Char"/>
    <w:uiPriority w:val="99"/>
  </w:style>
  <w:style w:type="table" w:styleId="784" w:customStyle="1">
    <w:name w:val="Table Grid Light"/>
    <w:basedOn w:val="76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Plain Table 1"/>
    <w:basedOn w:val="76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 w:customStyle="1">
    <w:name w:val="Plain Table 2"/>
    <w:basedOn w:val="7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 w:customStyle="1">
    <w:name w:val="Plain Table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 w:customStyle="1">
    <w:name w:val="Plain Table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Plain Table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1 Light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4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13" w:customStyle="1">
    <w:name w:val="Grid Table 4 - Accent 2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4" w:customStyle="1">
    <w:name w:val="Grid Table 4 - Accent 3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5" w:customStyle="1">
    <w:name w:val="Grid Table 4 - Accent 4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6" w:customStyle="1">
    <w:name w:val="Grid Table 4 - Accent 5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17" w:customStyle="1">
    <w:name w:val="Grid Table 4 - Accent 6"/>
    <w:basedOn w:val="7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8" w:customStyle="1">
    <w:name w:val="Grid Table 5 Dark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6 Colorful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27" w:customStyle="1">
    <w:name w:val="Grid Table 6 Colorful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8" w:customStyle="1">
    <w:name w:val="Grid Table 6 Colorful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9" w:customStyle="1">
    <w:name w:val="Grid Table 6 Colorful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0" w:customStyle="1">
    <w:name w:val="Grid Table 6 Colorful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1" w:customStyle="1">
    <w:name w:val="Grid Table 6 Colorful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2" w:customStyle="1">
    <w:name w:val="Grid Table 7 Colorful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Grid Table 7 Colorful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Grid Table 7 Colorful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Grid Table 7 Colorful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Grid Table 7 Colorful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1 Light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53" w:customStyle="1">
    <w:name w:val="List Table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5 Dark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6 Colorful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76" w:customStyle="1">
    <w:name w:val="List Table 6 Colorful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7" w:customStyle="1">
    <w:name w:val="List Table 6 Colorful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8" w:customStyle="1">
    <w:name w:val="List Table 6 Colorful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9" w:customStyle="1">
    <w:name w:val="List Table 6 Colorful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80" w:customStyle="1">
    <w:name w:val="List Table 6 Colorful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81" w:customStyle="1">
    <w:name w:val="List Table 7 Colorful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st Table 7 Colorful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List Table 7 Colorful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List Table 7 Colorful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List Table 7 Colorful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ned - Accent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0" w:customStyle="1">
    <w:name w:val="Lined - Accent 2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1" w:customStyle="1">
    <w:name w:val="Lined - Accent 3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2" w:customStyle="1">
    <w:name w:val="Lined - Accent 4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3" w:customStyle="1">
    <w:name w:val="Lined - Accent 5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4" w:customStyle="1">
    <w:name w:val="Lined - Accent 6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5" w:customStyle="1">
    <w:name w:val="Bordered &amp; Lined - Accent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7" w:customStyle="1">
    <w:name w:val="Bordered &amp; Lined - Accent 2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8" w:customStyle="1">
    <w:name w:val="Bordered &amp; Lined - Accent 3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9" w:customStyle="1">
    <w:name w:val="Bordered &amp; Lined - Accent 4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0" w:customStyle="1">
    <w:name w:val="Bordered &amp; Lined - Accent 5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1" w:customStyle="1">
    <w:name w:val="Bordered &amp; Lined - Accent 6"/>
    <w:basedOn w:val="76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2" w:customStyle="1">
    <w:name w:val="Bordered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04" w:customStyle="1">
    <w:name w:val="Bordered - Accent 2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5" w:customStyle="1">
    <w:name w:val="Bordered - Accent 3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6" w:customStyle="1">
    <w:name w:val="Bordered - Accent 4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7" w:customStyle="1">
    <w:name w:val="Bordered - Accent 5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08" w:customStyle="1">
    <w:name w:val="Bordered - Accent 6"/>
    <w:basedOn w:val="7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9" w:customStyle="1">
    <w:name w:val="Footnote Text Char"/>
    <w:uiPriority w:val="99"/>
    <w:rPr>
      <w:sz w:val="18"/>
    </w:rPr>
  </w:style>
  <w:style w:type="character" w:styleId="910" w:customStyle="1">
    <w:name w:val="Endnote Text Char"/>
    <w:uiPriority w:val="99"/>
    <w:rPr>
      <w:sz w:val="20"/>
    </w:rPr>
  </w:style>
  <w:style w:type="paragraph" w:styleId="911">
    <w:name w:val="toc 2"/>
    <w:basedOn w:val="750"/>
    <w:next w:val="750"/>
    <w:uiPriority w:val="39"/>
    <w:unhideWhenUsed/>
    <w:pPr>
      <w:ind w:left="283"/>
      <w:spacing w:after="57"/>
    </w:pPr>
  </w:style>
  <w:style w:type="paragraph" w:styleId="912">
    <w:name w:val="toc 4"/>
    <w:basedOn w:val="750"/>
    <w:next w:val="750"/>
    <w:uiPriority w:val="39"/>
    <w:unhideWhenUsed/>
    <w:pPr>
      <w:ind w:left="850"/>
      <w:spacing w:after="57"/>
    </w:pPr>
  </w:style>
  <w:style w:type="paragraph" w:styleId="913">
    <w:name w:val="toc 5"/>
    <w:basedOn w:val="750"/>
    <w:next w:val="750"/>
    <w:uiPriority w:val="39"/>
    <w:unhideWhenUsed/>
    <w:pPr>
      <w:ind w:left="1134"/>
      <w:spacing w:after="57"/>
    </w:pPr>
  </w:style>
  <w:style w:type="paragraph" w:styleId="914">
    <w:name w:val="toc 6"/>
    <w:basedOn w:val="750"/>
    <w:next w:val="750"/>
    <w:uiPriority w:val="39"/>
    <w:unhideWhenUsed/>
    <w:pPr>
      <w:ind w:left="1417"/>
      <w:spacing w:after="57"/>
    </w:pPr>
  </w:style>
  <w:style w:type="paragraph" w:styleId="915">
    <w:name w:val="toc 7"/>
    <w:basedOn w:val="750"/>
    <w:next w:val="750"/>
    <w:uiPriority w:val="39"/>
    <w:unhideWhenUsed/>
    <w:pPr>
      <w:ind w:left="1701"/>
      <w:spacing w:after="57"/>
    </w:pPr>
  </w:style>
  <w:style w:type="paragraph" w:styleId="916">
    <w:name w:val="toc 8"/>
    <w:basedOn w:val="750"/>
    <w:next w:val="750"/>
    <w:uiPriority w:val="39"/>
    <w:unhideWhenUsed/>
    <w:pPr>
      <w:ind w:left="1984"/>
      <w:spacing w:after="57"/>
    </w:pPr>
  </w:style>
  <w:style w:type="paragraph" w:styleId="917">
    <w:name w:val="toc 9"/>
    <w:basedOn w:val="750"/>
    <w:next w:val="750"/>
    <w:uiPriority w:val="39"/>
    <w:unhideWhenUsed/>
    <w:pPr>
      <w:ind w:left="2268"/>
      <w:spacing w:after="57"/>
    </w:pPr>
  </w:style>
  <w:style w:type="paragraph" w:styleId="918">
    <w:name w:val="table of figures"/>
    <w:basedOn w:val="750"/>
    <w:next w:val="750"/>
    <w:uiPriority w:val="99"/>
    <w:unhideWhenUsed/>
    <w:pPr>
      <w:spacing w:after="0"/>
    </w:pPr>
  </w:style>
  <w:style w:type="character" w:styleId="919" w:customStyle="1">
    <w:name w:val="Заголовок 1 Знак"/>
    <w:basedOn w:val="760"/>
    <w:link w:val="751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920" w:customStyle="1">
    <w:name w:val="Заголовок 3 Знак"/>
    <w:basedOn w:val="760"/>
    <w:link w:val="753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921" w:customStyle="1">
    <w:name w:val="Нет списка1"/>
    <w:next w:val="762"/>
    <w:uiPriority w:val="99"/>
    <w:semiHidden/>
    <w:unhideWhenUsed/>
  </w:style>
  <w:style w:type="character" w:styleId="922">
    <w:name w:val="Hyperlink"/>
    <w:basedOn w:val="760"/>
    <w:uiPriority w:val="99"/>
    <w:unhideWhenUsed/>
    <w:rPr>
      <w:color w:val="0000ff"/>
      <w:u w:val="single"/>
    </w:rPr>
  </w:style>
  <w:style w:type="character" w:styleId="923">
    <w:name w:val="FollowedHyperlink"/>
    <w:basedOn w:val="760"/>
    <w:uiPriority w:val="99"/>
    <w:semiHidden/>
    <w:unhideWhenUsed/>
    <w:rPr>
      <w:color w:val="954f72" w:themeColor="followedHyperlink"/>
      <w:u w:val="single"/>
    </w:rPr>
  </w:style>
  <w:style w:type="character" w:styleId="924">
    <w:name w:val="Emphasis"/>
    <w:qFormat/>
    <w:rPr>
      <w:rFonts w:hint="default" w:ascii="Times New Roman" w:hAnsi="Times New Roman" w:cs="Times New Roman"/>
      <w:i/>
      <w:iCs w:val="0"/>
    </w:rPr>
  </w:style>
  <w:style w:type="character" w:styleId="925" w:customStyle="1">
    <w:name w:val="Обычный (веб) Знак"/>
    <w:link w:val="92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>
    <w:name w:val="Normal (Web)"/>
    <w:basedOn w:val="751"/>
    <w:next w:val="750"/>
    <w:link w:val="925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927" w:customStyle="1">
    <w:name w:val="Текст сноски Знак"/>
    <w:basedOn w:val="760"/>
    <w:link w:val="928"/>
    <w:uiPriority w:val="99"/>
    <w:rPr>
      <w:sz w:val="20"/>
      <w:szCs w:val="20"/>
    </w:rPr>
  </w:style>
  <w:style w:type="paragraph" w:styleId="928">
    <w:name w:val="footnote text"/>
    <w:basedOn w:val="750"/>
    <w:link w:val="927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929" w:customStyle="1">
    <w:name w:val="Текст сноски Знак1"/>
    <w:basedOn w:val="760"/>
    <w:uiPriority w:val="99"/>
    <w:semiHidden/>
    <w:rPr>
      <w:sz w:val="20"/>
      <w:szCs w:val="20"/>
    </w:rPr>
  </w:style>
  <w:style w:type="character" w:styleId="930" w:customStyle="1">
    <w:name w:val="Верхний колонтитул Знак"/>
    <w:basedOn w:val="760"/>
    <w:link w:val="945"/>
    <w:uiPriority w:val="99"/>
  </w:style>
  <w:style w:type="character" w:styleId="931" w:customStyle="1">
    <w:name w:val="Нижний колонтитул Знак"/>
    <w:basedOn w:val="760"/>
    <w:link w:val="947"/>
    <w:uiPriority w:val="99"/>
  </w:style>
  <w:style w:type="character" w:styleId="932" w:customStyle="1">
    <w:name w:val="Текст концевой сноски Знак"/>
    <w:basedOn w:val="760"/>
    <w:link w:val="943"/>
    <w:uiPriority w:val="99"/>
    <w:semiHidden/>
    <w:rPr>
      <w:sz w:val="20"/>
      <w:szCs w:val="20"/>
    </w:rPr>
  </w:style>
  <w:style w:type="character" w:styleId="933" w:customStyle="1">
    <w:name w:val="Текст выноски Знак"/>
    <w:basedOn w:val="760"/>
    <w:link w:val="95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34" w:customStyle="1">
    <w:name w:val="Абзац списка Знак"/>
    <w:link w:val="935"/>
    <w:qFormat/>
  </w:style>
  <w:style w:type="paragraph" w:styleId="935">
    <w:name w:val="List Paragraph"/>
    <w:basedOn w:val="750"/>
    <w:link w:val="934"/>
    <w:qFormat/>
    <w:pPr>
      <w:contextualSpacing/>
      <w:ind w:left="720"/>
      <w:spacing w:line="256" w:lineRule="auto"/>
    </w:pPr>
  </w:style>
  <w:style w:type="paragraph" w:styleId="936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937" w:customStyle="1">
    <w:name w:val="Основной текст_"/>
    <w:basedOn w:val="760"/>
    <w:link w:val="938"/>
    <w:rPr>
      <w:rFonts w:ascii="Arial" w:hAnsi="Arial" w:eastAsia="Arial" w:cs="Arial"/>
      <w:sz w:val="28"/>
      <w:szCs w:val="28"/>
      <w:shd w:val="clear" w:color="auto" w:fill="ffffff"/>
    </w:rPr>
  </w:style>
  <w:style w:type="paragraph" w:styleId="938" w:customStyle="1">
    <w:name w:val="Основной текст1"/>
    <w:basedOn w:val="750"/>
    <w:link w:val="937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939" w:customStyle="1">
    <w:name w:val="Заголовок №2_"/>
    <w:basedOn w:val="760"/>
    <w:link w:val="940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940" w:customStyle="1">
    <w:name w:val="Заголовок №2"/>
    <w:basedOn w:val="750"/>
    <w:link w:val="939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941">
    <w:name w:val="footnote reference"/>
    <w:link w:val="977"/>
    <w:unhideWhenUsed/>
    <w:rPr>
      <w:rFonts w:hint="default" w:ascii="Times New Roman" w:hAnsi="Times New Roman" w:cs="Times New Roman"/>
      <w:vertAlign w:val="superscript"/>
    </w:rPr>
  </w:style>
  <w:style w:type="character" w:styleId="942">
    <w:name w:val="endnote reference"/>
    <w:basedOn w:val="760"/>
    <w:uiPriority w:val="99"/>
    <w:semiHidden/>
    <w:unhideWhenUsed/>
    <w:rPr>
      <w:vertAlign w:val="superscript"/>
    </w:rPr>
  </w:style>
  <w:style w:type="paragraph" w:styleId="943">
    <w:name w:val="endnote text"/>
    <w:basedOn w:val="750"/>
    <w:link w:val="93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4" w:customStyle="1">
    <w:name w:val="Текст концевой сноски Знак1"/>
    <w:basedOn w:val="760"/>
    <w:uiPriority w:val="99"/>
    <w:semiHidden/>
    <w:rPr>
      <w:sz w:val="20"/>
      <w:szCs w:val="20"/>
    </w:rPr>
  </w:style>
  <w:style w:type="paragraph" w:styleId="945">
    <w:name w:val="Header"/>
    <w:basedOn w:val="750"/>
    <w:link w:val="93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6" w:customStyle="1">
    <w:name w:val="Верхний колонтитул Знак1"/>
    <w:basedOn w:val="760"/>
    <w:uiPriority w:val="99"/>
    <w:semiHidden/>
  </w:style>
  <w:style w:type="paragraph" w:styleId="947">
    <w:name w:val="Footer"/>
    <w:basedOn w:val="750"/>
    <w:link w:val="93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8" w:customStyle="1">
    <w:name w:val="Нижний колонтитул Знак1"/>
    <w:basedOn w:val="760"/>
    <w:uiPriority w:val="99"/>
    <w:semiHidden/>
  </w:style>
  <w:style w:type="character" w:styleId="949" w:customStyle="1">
    <w:name w:val="fontstyle01"/>
    <w:basedOn w:val="760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950">
    <w:name w:val="Balloon Text"/>
    <w:basedOn w:val="750"/>
    <w:link w:val="933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951" w:customStyle="1">
    <w:name w:val="Текст выноски Знак1"/>
    <w:basedOn w:val="760"/>
    <w:uiPriority w:val="99"/>
    <w:semiHidden/>
    <w:rPr>
      <w:rFonts w:ascii="Segoe UI" w:hAnsi="Segoe UI" w:cs="Segoe UI"/>
      <w:sz w:val="18"/>
      <w:szCs w:val="18"/>
    </w:rPr>
  </w:style>
  <w:style w:type="character" w:styleId="952" w:customStyle="1">
    <w:name w:val="organictextcontentspan"/>
    <w:basedOn w:val="760"/>
  </w:style>
  <w:style w:type="character" w:styleId="953" w:customStyle="1">
    <w:name w:val="extendedtext-short"/>
    <w:basedOn w:val="760"/>
  </w:style>
  <w:style w:type="character" w:styleId="954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955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956">
    <w:name w:val="Table Grid"/>
    <w:basedOn w:val="761"/>
    <w:uiPriority w:val="59"/>
    <w:pPr>
      <w:spacing w:after="0" w:line="240" w:lineRule="auto"/>
    </w:pPr>
    <w:rPr>
      <w:rFonts w:ascii="Calibri" w:hAnsi="Calibri" w:eastAsia="Calibri" w:cs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7" w:customStyle="1">
    <w:name w:val="Сетка таблицы1"/>
    <w:basedOn w:val="761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8" w:customStyle="1">
    <w:name w:val="Сетка таблицы4"/>
    <w:basedOn w:val="761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9">
    <w:name w:val="toc 1"/>
    <w:basedOn w:val="750"/>
    <w:next w:val="750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60">
    <w:name w:val="toc 3"/>
    <w:basedOn w:val="750"/>
    <w:next w:val="750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961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62">
    <w:name w:val="TOC Heading"/>
    <w:basedOn w:val="751"/>
    <w:next w:val="750"/>
    <w:uiPriority w:val="39"/>
    <w:unhideWhenUsed/>
    <w:qFormat/>
    <w:pPr>
      <w:outlineLvl w:val="9"/>
    </w:pPr>
    <w:rPr>
      <w:lang w:eastAsia="ru-RU"/>
    </w:rPr>
  </w:style>
  <w:style w:type="character" w:styleId="963" w:customStyle="1">
    <w:name w:val="Заголовок 2 Знак"/>
    <w:basedOn w:val="760"/>
    <w:link w:val="752"/>
    <w:uiPriority w:val="1"/>
    <w:rPr>
      <w:rFonts w:ascii="Times New Roman" w:hAnsi="Times New Roman" w:eastAsia="Times New Roman" w:cs="Times New Roman"/>
      <w:b/>
      <w:bCs/>
    </w:rPr>
  </w:style>
  <w:style w:type="paragraph" w:styleId="96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6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6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967">
    <w:name w:val="Strong"/>
    <w:basedOn w:val="760"/>
    <w:uiPriority w:val="22"/>
    <w:qFormat/>
    <w:rPr>
      <w:b/>
      <w:bCs/>
    </w:rPr>
  </w:style>
  <w:style w:type="paragraph" w:styleId="968">
    <w:name w:val="Body Text"/>
    <w:basedOn w:val="750"/>
    <w:link w:val="969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969" w:customStyle="1">
    <w:name w:val="Основной текст Знак"/>
    <w:basedOn w:val="760"/>
    <w:link w:val="968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970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71" w:customStyle="1">
    <w:name w:val="Table Paragraph"/>
    <w:basedOn w:val="750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72" w:customStyle="1">
    <w:name w:val="s_1"/>
    <w:basedOn w:val="75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body"/>
    <w:basedOn w:val="750"/>
    <w:next w:val="750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974" w:customStyle="1">
    <w:name w:val="Нет списка2"/>
    <w:next w:val="762"/>
    <w:uiPriority w:val="99"/>
    <w:semiHidden/>
    <w:unhideWhenUsed/>
  </w:style>
  <w:style w:type="character" w:styleId="975" w:customStyle="1">
    <w:name w:val="Обычный1"/>
  </w:style>
  <w:style w:type="paragraph" w:styleId="976" w:customStyle="1">
    <w:name w:val="Footnote"/>
    <w:basedOn w:val="750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977" w:customStyle="1">
    <w:name w:val="Знак сноски1"/>
    <w:link w:val="941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styleId="978" w:customStyle="1">
    <w:name w:val="docdata"/>
    <w:basedOn w:val="75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1F6CE-8345-422C-B7F5-3168A6E2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3</cp:revision>
  <dcterms:created xsi:type="dcterms:W3CDTF">2025-07-11T08:24:00Z</dcterms:created>
  <dcterms:modified xsi:type="dcterms:W3CDTF">2025-07-11T08:27:12Z</dcterms:modified>
</cp:coreProperties>
</file>